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DC22E" w14:textId="77777777" w:rsidR="00A13711" w:rsidRDefault="00D31A25" w:rsidP="0045379E">
      <w:pPr>
        <w:pStyle w:val="Heading1"/>
        <w:rPr>
          <w:rFonts w:eastAsia="Arial" w:hAnsi="Arial" w:cs="Arial"/>
        </w:rPr>
      </w:pPr>
      <w:bookmarkStart w:id="0" w:name="Ethyl_Acetate_Kinetics"/>
      <w:bookmarkEnd w:id="0"/>
      <w:r>
        <w:t>Ethyl</w:t>
      </w:r>
      <w:r>
        <w:rPr>
          <w:spacing w:val="-13"/>
        </w:rPr>
        <w:t xml:space="preserve"> </w:t>
      </w:r>
      <w:r>
        <w:rPr>
          <w:spacing w:val="-2"/>
        </w:rPr>
        <w:t>Acetate</w:t>
      </w:r>
      <w:r>
        <w:t xml:space="preserve"> Kinetics</w:t>
      </w:r>
    </w:p>
    <w:p w14:paraId="09CF0A19" w14:textId="77777777" w:rsidR="00A13711" w:rsidRDefault="00A13711" w:rsidP="0045379E">
      <w:pPr>
        <w:rPr>
          <w:rFonts w:eastAsia="Times New Roman" w:hAnsi="Times New Roman" w:cs="Times New Roman"/>
          <w:sz w:val="24"/>
          <w:szCs w:val="24"/>
        </w:rPr>
      </w:pPr>
    </w:p>
    <w:p w14:paraId="66C31B13" w14:textId="77777777" w:rsidR="0045379E" w:rsidRDefault="00D31A25" w:rsidP="0045379E">
      <w:pPr>
        <w:rPr>
          <w:spacing w:val="22"/>
          <w:w w:val="99"/>
        </w:rPr>
      </w:pPr>
      <w:r>
        <w:t>TO:</w:t>
      </w:r>
      <w:r>
        <w:rPr>
          <w:spacing w:val="41"/>
        </w:rPr>
        <w:t xml:space="preserve"> </w:t>
      </w:r>
      <w:r>
        <w:t>Engineering</w:t>
      </w:r>
      <w:r>
        <w:rPr>
          <w:spacing w:val="-10"/>
        </w:rPr>
        <w:t xml:space="preserve"> </w:t>
      </w:r>
      <w:r>
        <w:rPr>
          <w:spacing w:val="-1"/>
        </w:rPr>
        <w:t>Development</w:t>
      </w:r>
      <w:r>
        <w:rPr>
          <w:spacing w:val="-8"/>
        </w:rPr>
        <w:t xml:space="preserve"> </w:t>
      </w:r>
      <w:r>
        <w:t>Branch</w:t>
      </w:r>
      <w:r>
        <w:rPr>
          <w:spacing w:val="22"/>
          <w:w w:val="99"/>
        </w:rPr>
        <w:t xml:space="preserve"> </w:t>
      </w:r>
    </w:p>
    <w:p w14:paraId="65F2985E" w14:textId="77777777" w:rsidR="0045379E" w:rsidRDefault="00D31A25" w:rsidP="0045379E">
      <w:pPr>
        <w:rPr>
          <w:w w:val="99"/>
        </w:rPr>
      </w:pPr>
      <w:r>
        <w:t>FROM:</w:t>
      </w:r>
      <w:r>
        <w:rPr>
          <w:spacing w:val="46"/>
        </w:rPr>
        <w:t xml:space="preserve"> </w:t>
      </w:r>
      <w:r>
        <w:t>Engineering</w:t>
      </w:r>
      <w:r>
        <w:rPr>
          <w:spacing w:val="-7"/>
        </w:rPr>
        <w:t xml:space="preserve"> </w:t>
      </w:r>
      <w:r>
        <w:t>Division</w:t>
      </w:r>
      <w:r>
        <w:rPr>
          <w:w w:val="99"/>
        </w:rPr>
        <w:t xml:space="preserve"> </w:t>
      </w:r>
    </w:p>
    <w:p w14:paraId="26CC40A4" w14:textId="77777777" w:rsidR="00D31A25" w:rsidRDefault="00D31A25" w:rsidP="0045379E">
      <w:pPr>
        <w:rPr>
          <w:w w:val="99"/>
        </w:rPr>
      </w:pPr>
    </w:p>
    <w:p w14:paraId="04D89C0A" w14:textId="77777777" w:rsidR="00A13711" w:rsidRDefault="00D31A25" w:rsidP="0045379E">
      <w:r>
        <w:rPr>
          <w:spacing w:val="-1"/>
        </w:rPr>
        <w:t>SUBJECT:</w:t>
      </w:r>
      <w:r>
        <w:rPr>
          <w:spacing w:val="54"/>
        </w:rPr>
        <w:t xml:space="preserve"> </w:t>
      </w:r>
      <w:r>
        <w:t>Ethyl</w:t>
      </w:r>
      <w:r>
        <w:rPr>
          <w:spacing w:val="-3"/>
        </w:rPr>
        <w:t xml:space="preserve"> </w:t>
      </w:r>
      <w:r>
        <w:t>Acetate</w:t>
      </w:r>
      <w:r>
        <w:rPr>
          <w:spacing w:val="-2"/>
        </w:rPr>
        <w:t xml:space="preserve"> </w:t>
      </w:r>
      <w:r>
        <w:t>Kinetics</w:t>
      </w:r>
    </w:p>
    <w:p w14:paraId="04E6D18D" w14:textId="77777777" w:rsidR="0045379E" w:rsidRDefault="0045379E" w:rsidP="0045379E"/>
    <w:p w14:paraId="2601BE41" w14:textId="4BCA215D" w:rsidR="0045379E" w:rsidRDefault="00F903F2" w:rsidP="0045379E">
      <w:pPr>
        <w:rPr>
          <w:rFonts w:cs="Times New Roman"/>
        </w:rPr>
      </w:pPr>
      <w:r>
        <w:rPr>
          <w:rFonts w:cs="Times New Roman"/>
        </w:rPr>
        <w:t xml:space="preserve">We desire to convert </w:t>
      </w:r>
      <w:r w:rsidR="00F95D44">
        <w:rPr>
          <w:rFonts w:cs="Times New Roman"/>
        </w:rPr>
        <w:t xml:space="preserve">a flow stream of </w:t>
      </w:r>
      <w:r>
        <w:rPr>
          <w:rFonts w:cs="Times New Roman"/>
        </w:rPr>
        <w:t>excess ethyl acetate to ethanol using NaOH.</w:t>
      </w:r>
    </w:p>
    <w:p w14:paraId="246EBE16" w14:textId="0263440E" w:rsidR="00992AD8" w:rsidRDefault="00992AD8" w:rsidP="0045379E">
      <w:pPr>
        <w:rPr>
          <w:rFonts w:cs="Times New Roman"/>
        </w:rPr>
      </w:pPr>
      <w:r>
        <w:rPr>
          <w:rFonts w:cs="Times New Roman"/>
        </w:rPr>
        <w:t>We have a stream of dilute NaOH that we could use.</w:t>
      </w:r>
      <w:bookmarkStart w:id="1" w:name="_GoBack"/>
      <w:bookmarkEnd w:id="1"/>
    </w:p>
    <w:p w14:paraId="7986CFBC" w14:textId="77777777" w:rsidR="00F903F2" w:rsidRDefault="00F903F2" w:rsidP="0045379E">
      <w:pPr>
        <w:rPr>
          <w:rFonts w:cs="Times New Roman"/>
        </w:rPr>
      </w:pPr>
    </w:p>
    <w:p w14:paraId="2BEC87A6" w14:textId="77777777" w:rsidR="00A13711" w:rsidRDefault="00A66CC8" w:rsidP="0045379E">
      <w:pPr>
        <w:rPr>
          <w:spacing w:val="-1"/>
        </w:rPr>
      </w:pPr>
      <w:r>
        <w:t>A</w:t>
      </w:r>
      <w:r w:rsidR="00D31A25">
        <w:rPr>
          <w:spacing w:val="-6"/>
        </w:rPr>
        <w:t xml:space="preserve"> </w:t>
      </w:r>
      <w:r w:rsidR="00D31A25">
        <w:t>design</w:t>
      </w:r>
      <w:r w:rsidR="00D31A25">
        <w:rPr>
          <w:spacing w:val="-5"/>
        </w:rPr>
        <w:t xml:space="preserve"> </w:t>
      </w:r>
      <w:r w:rsidR="00D31A25">
        <w:t>study</w:t>
      </w:r>
      <w:r w:rsidR="00D31A25">
        <w:rPr>
          <w:spacing w:val="-5"/>
        </w:rPr>
        <w:t xml:space="preserve"> </w:t>
      </w:r>
      <w:r w:rsidR="00D31A25">
        <w:t>for</w:t>
      </w:r>
      <w:r w:rsidR="00D31A25">
        <w:rPr>
          <w:spacing w:val="-6"/>
        </w:rPr>
        <w:t xml:space="preserve"> </w:t>
      </w:r>
      <w:r w:rsidR="00D31A25">
        <w:t>the</w:t>
      </w:r>
      <w:r w:rsidR="00D31A25">
        <w:rPr>
          <w:spacing w:val="-6"/>
        </w:rPr>
        <w:t xml:space="preserve"> </w:t>
      </w:r>
      <w:r w:rsidR="00D31A25">
        <w:t>new</w:t>
      </w:r>
      <w:r w:rsidR="00D31A25">
        <w:rPr>
          <w:spacing w:val="-5"/>
        </w:rPr>
        <w:t xml:space="preserve"> </w:t>
      </w:r>
      <w:r w:rsidR="00D31A25">
        <w:t>reactor</w:t>
      </w:r>
      <w:r w:rsidR="00D31A25">
        <w:rPr>
          <w:spacing w:val="-5"/>
        </w:rPr>
        <w:t xml:space="preserve"> </w:t>
      </w:r>
      <w:r w:rsidR="00D31A25">
        <w:t>for</w:t>
      </w:r>
      <w:r w:rsidR="00D31A25">
        <w:rPr>
          <w:spacing w:val="-7"/>
        </w:rPr>
        <w:t xml:space="preserve"> </w:t>
      </w:r>
      <w:r w:rsidR="00D31A25">
        <w:t>the</w:t>
      </w:r>
      <w:r w:rsidR="00D31A25">
        <w:rPr>
          <w:spacing w:val="-6"/>
        </w:rPr>
        <w:t xml:space="preserve"> </w:t>
      </w:r>
      <w:r w:rsidR="0045379E">
        <w:t>e</w:t>
      </w:r>
      <w:r w:rsidR="00D31A25">
        <w:t>thyl-</w:t>
      </w:r>
      <w:r w:rsidR="0045379E">
        <w:t>a</w:t>
      </w:r>
      <w:r w:rsidR="00D31A25">
        <w:t>cetate/</w:t>
      </w:r>
      <w:r w:rsidR="0045379E">
        <w:t>s</w:t>
      </w:r>
      <w:r w:rsidR="00D31A25">
        <w:t>odium</w:t>
      </w:r>
      <w:r w:rsidR="00D31A25">
        <w:rPr>
          <w:spacing w:val="-6"/>
        </w:rPr>
        <w:t xml:space="preserve"> </w:t>
      </w:r>
      <w:r w:rsidR="0045379E">
        <w:rPr>
          <w:spacing w:val="-1"/>
        </w:rPr>
        <w:t>h</w:t>
      </w:r>
      <w:r w:rsidR="00D31A25">
        <w:rPr>
          <w:spacing w:val="-1"/>
        </w:rPr>
        <w:t>ydroxide</w:t>
      </w:r>
      <w:r w:rsidR="00D31A25">
        <w:rPr>
          <w:spacing w:val="-4"/>
        </w:rPr>
        <w:t xml:space="preserve"> </w:t>
      </w:r>
      <w:r>
        <w:rPr>
          <w:spacing w:val="-1"/>
        </w:rPr>
        <w:t xml:space="preserve">needs </w:t>
      </w:r>
      <w:r w:rsidR="00D31A25">
        <w:t>the</w:t>
      </w:r>
      <w:r w:rsidR="00D31A25">
        <w:rPr>
          <w:spacing w:val="-8"/>
        </w:rPr>
        <w:t xml:space="preserve"> </w:t>
      </w:r>
      <w:r w:rsidR="00D31A25">
        <w:rPr>
          <w:spacing w:val="-1"/>
        </w:rPr>
        <w:t>kinetic</w:t>
      </w:r>
      <w:r w:rsidR="00D31A25">
        <w:rPr>
          <w:spacing w:val="-7"/>
        </w:rPr>
        <w:t xml:space="preserve"> </w:t>
      </w:r>
      <w:r w:rsidR="00D31A25">
        <w:rPr>
          <w:spacing w:val="-1"/>
        </w:rPr>
        <w:t>parameters</w:t>
      </w:r>
      <w:r w:rsidR="00D31A25">
        <w:rPr>
          <w:spacing w:val="-8"/>
        </w:rPr>
        <w:t xml:space="preserve"> </w:t>
      </w:r>
      <w:r w:rsidR="00D31A25">
        <w:rPr>
          <w:spacing w:val="-1"/>
        </w:rPr>
        <w:t>(rate</w:t>
      </w:r>
      <w:r w:rsidR="00D31A25">
        <w:rPr>
          <w:spacing w:val="-7"/>
        </w:rPr>
        <w:t xml:space="preserve"> </w:t>
      </w:r>
      <w:r w:rsidR="00D31A25">
        <w:t>constant,</w:t>
      </w:r>
      <w:r w:rsidR="00D31A25">
        <w:rPr>
          <w:spacing w:val="-8"/>
        </w:rPr>
        <w:t xml:space="preserve"> </w:t>
      </w:r>
      <w:r w:rsidR="00D31A25">
        <w:rPr>
          <w:spacing w:val="-1"/>
        </w:rPr>
        <w:t>reaction</w:t>
      </w:r>
      <w:r w:rsidR="00D31A25">
        <w:rPr>
          <w:spacing w:val="-7"/>
        </w:rPr>
        <w:t xml:space="preserve"> </w:t>
      </w:r>
      <w:r w:rsidR="00D31A25">
        <w:rPr>
          <w:spacing w:val="-1"/>
        </w:rPr>
        <w:t>order,</w:t>
      </w:r>
      <w:r w:rsidR="00D31A25">
        <w:rPr>
          <w:spacing w:val="-8"/>
        </w:rPr>
        <w:t xml:space="preserve"> </w:t>
      </w:r>
      <w:r w:rsidR="00D31A25">
        <w:t>activation</w:t>
      </w:r>
      <w:r w:rsidR="00D31A25">
        <w:rPr>
          <w:spacing w:val="-8"/>
        </w:rPr>
        <w:t xml:space="preserve"> </w:t>
      </w:r>
      <w:r w:rsidR="00D31A25">
        <w:t>energy)</w:t>
      </w:r>
      <w:r w:rsidR="00D31A25">
        <w:rPr>
          <w:spacing w:val="28"/>
          <w:w w:val="99"/>
        </w:rPr>
        <w:t xml:space="preserve"> </w:t>
      </w:r>
      <w:r w:rsidR="00D31A25">
        <w:rPr>
          <w:spacing w:val="-1"/>
        </w:rPr>
        <w:t>for</w:t>
      </w:r>
      <w:r w:rsidR="00D31A25">
        <w:rPr>
          <w:spacing w:val="-7"/>
        </w:rPr>
        <w:t xml:space="preserve"> </w:t>
      </w:r>
      <w:r w:rsidR="00D31A25">
        <w:t>the</w:t>
      </w:r>
      <w:r w:rsidR="00D31A25">
        <w:rPr>
          <w:spacing w:val="-7"/>
        </w:rPr>
        <w:t xml:space="preserve"> </w:t>
      </w:r>
      <w:r w:rsidR="00D31A25">
        <w:rPr>
          <w:spacing w:val="-1"/>
        </w:rPr>
        <w:t>reaction.</w:t>
      </w:r>
    </w:p>
    <w:p w14:paraId="2C1CC273" w14:textId="77777777" w:rsidR="0045379E" w:rsidRDefault="0045379E" w:rsidP="0045379E">
      <w:pPr>
        <w:rPr>
          <w:spacing w:val="-1"/>
        </w:rPr>
      </w:pPr>
    </w:p>
    <w:p w14:paraId="665C72C4" w14:textId="77777777" w:rsidR="0045379E" w:rsidRPr="0045379E" w:rsidRDefault="0045379E" w:rsidP="0045379E">
      <w:pPr>
        <w:rPr>
          <w:spacing w:val="-1"/>
        </w:rPr>
      </w:pPr>
      <w:r>
        <w:rPr>
          <w:spacing w:val="-1"/>
        </w:rPr>
        <w:t>CH</w:t>
      </w:r>
      <w:r>
        <w:rPr>
          <w:spacing w:val="-1"/>
          <w:vertAlign w:val="subscript"/>
        </w:rPr>
        <w:t>3</w:t>
      </w:r>
      <w:r>
        <w:rPr>
          <w:spacing w:val="-1"/>
        </w:rPr>
        <w:t>CO</w:t>
      </w:r>
      <w:r>
        <w:rPr>
          <w:spacing w:val="-1"/>
          <w:vertAlign w:val="subscript"/>
        </w:rPr>
        <w:t>2</w:t>
      </w:r>
      <w:r>
        <w:rPr>
          <w:spacing w:val="-1"/>
        </w:rPr>
        <w:t>C</w:t>
      </w:r>
      <w:r>
        <w:rPr>
          <w:spacing w:val="-1"/>
          <w:vertAlign w:val="subscript"/>
        </w:rPr>
        <w:t>2</w:t>
      </w:r>
      <w:r>
        <w:rPr>
          <w:spacing w:val="-1"/>
        </w:rPr>
        <w:t>H</w:t>
      </w:r>
      <w:r>
        <w:rPr>
          <w:spacing w:val="-1"/>
          <w:vertAlign w:val="subscript"/>
        </w:rPr>
        <w:t>5</w:t>
      </w:r>
      <w:r>
        <w:rPr>
          <w:spacing w:val="-1"/>
        </w:rPr>
        <w:t xml:space="preserve"> + NaOH → CH</w:t>
      </w:r>
      <w:r w:rsidR="006E7E01">
        <w:rPr>
          <w:spacing w:val="-1"/>
          <w:vertAlign w:val="subscript"/>
        </w:rPr>
        <w:t>3</w:t>
      </w:r>
      <w:r>
        <w:rPr>
          <w:spacing w:val="-1"/>
        </w:rPr>
        <w:t>CO</w:t>
      </w:r>
      <w:r>
        <w:rPr>
          <w:spacing w:val="-1"/>
          <w:vertAlign w:val="subscript"/>
        </w:rPr>
        <w:t>2</w:t>
      </w:r>
      <w:r>
        <w:rPr>
          <w:spacing w:val="-1"/>
        </w:rPr>
        <w:t>Na + CH</w:t>
      </w:r>
      <w:r>
        <w:rPr>
          <w:spacing w:val="-1"/>
          <w:vertAlign w:val="subscript"/>
        </w:rPr>
        <w:t>3</w:t>
      </w:r>
      <w:r w:rsidR="006E7E01">
        <w:rPr>
          <w:spacing w:val="-1"/>
        </w:rPr>
        <w:t>CH</w:t>
      </w:r>
      <w:r w:rsidR="006E7E01">
        <w:rPr>
          <w:spacing w:val="-1"/>
          <w:vertAlign w:val="subscript"/>
        </w:rPr>
        <w:t>2</w:t>
      </w:r>
      <w:r>
        <w:rPr>
          <w:spacing w:val="-1"/>
        </w:rPr>
        <w:t>OH</w:t>
      </w:r>
    </w:p>
    <w:p w14:paraId="03ABC3DD" w14:textId="77777777" w:rsidR="0045379E" w:rsidRDefault="0045379E" w:rsidP="0045379E">
      <w:pPr>
        <w:rPr>
          <w:rFonts w:cs="Times New Roman"/>
        </w:rPr>
      </w:pPr>
    </w:p>
    <w:p w14:paraId="6F85B605" w14:textId="77777777" w:rsidR="00A13711" w:rsidRDefault="00A66CC8" w:rsidP="0045379E">
      <w:r>
        <w:t>Using the laboratory equipment, determine if the existing</w:t>
      </w:r>
      <w:r w:rsidR="00D31A25">
        <w:rPr>
          <w:spacing w:val="-6"/>
        </w:rPr>
        <w:t xml:space="preserve"> </w:t>
      </w:r>
      <w:r w:rsidR="00D31A25">
        <w:rPr>
          <w:spacing w:val="-1"/>
        </w:rPr>
        <w:t>stirred-tank</w:t>
      </w:r>
      <w:r w:rsidR="00D31A25">
        <w:rPr>
          <w:spacing w:val="-5"/>
        </w:rPr>
        <w:t xml:space="preserve"> </w:t>
      </w:r>
      <w:r w:rsidR="00D31A25">
        <w:t>reactor</w:t>
      </w:r>
      <w:r w:rsidR="00D31A25">
        <w:rPr>
          <w:spacing w:val="-6"/>
        </w:rPr>
        <w:t xml:space="preserve"> </w:t>
      </w:r>
      <w:r w:rsidR="00D31A25">
        <w:t>(volume</w:t>
      </w:r>
      <w:r w:rsidR="00D31A25">
        <w:rPr>
          <w:spacing w:val="-5"/>
        </w:rPr>
        <w:t xml:space="preserve"> </w:t>
      </w:r>
      <w:r w:rsidR="00D31A25">
        <w:t>=</w:t>
      </w:r>
      <w:r w:rsidR="00D31A25">
        <w:rPr>
          <w:spacing w:val="-6"/>
        </w:rPr>
        <w:t xml:space="preserve"> </w:t>
      </w:r>
      <w:r w:rsidR="00D31A25">
        <w:t>80</w:t>
      </w:r>
      <w:r w:rsidR="00D31A25">
        <w:rPr>
          <w:spacing w:val="-5"/>
        </w:rPr>
        <w:t xml:space="preserve"> </w:t>
      </w:r>
      <w:r w:rsidR="00D31A25">
        <w:rPr>
          <w:spacing w:val="-1"/>
        </w:rPr>
        <w:t>cubic</w:t>
      </w:r>
      <w:r w:rsidR="00D31A25">
        <w:rPr>
          <w:spacing w:val="-6"/>
        </w:rPr>
        <w:t xml:space="preserve"> </w:t>
      </w:r>
      <w:r w:rsidR="00D31A25">
        <w:t>meters)</w:t>
      </w:r>
      <w:r w:rsidR="00D31A25">
        <w:rPr>
          <w:spacing w:val="-5"/>
        </w:rPr>
        <w:t xml:space="preserve"> </w:t>
      </w:r>
      <w:r>
        <w:t>is large enough for to process the stream described below</w:t>
      </w:r>
      <w:r w:rsidR="00D31A25">
        <w:rPr>
          <w:spacing w:val="-1"/>
        </w:rPr>
        <w:t>.</w:t>
      </w:r>
      <w:r w:rsidR="00D31A25">
        <w:rPr>
          <w:spacing w:val="53"/>
        </w:rPr>
        <w:t xml:space="preserve"> </w:t>
      </w:r>
      <w:r w:rsidR="0045379E">
        <w:t>P</w:t>
      </w:r>
      <w:r w:rsidR="00D31A25">
        <w:rPr>
          <w:spacing w:val="-1"/>
        </w:rPr>
        <w:t>lease</w:t>
      </w:r>
      <w:r w:rsidR="00D31A25">
        <w:rPr>
          <w:spacing w:val="-4"/>
        </w:rPr>
        <w:t xml:space="preserve"> </w:t>
      </w:r>
      <w:r w:rsidR="00D31A25">
        <w:rPr>
          <w:spacing w:val="-1"/>
        </w:rPr>
        <w:t>determine</w:t>
      </w:r>
      <w:r w:rsidR="00D31A25">
        <w:rPr>
          <w:spacing w:val="-4"/>
        </w:rPr>
        <w:t xml:space="preserve"> </w:t>
      </w:r>
      <w:r w:rsidR="0045379E">
        <w:t>the temperature at which this tank can achieve 96% conversion assuming the following feed conditions:</w:t>
      </w:r>
    </w:p>
    <w:p w14:paraId="77A4DB9E" w14:textId="77777777" w:rsidR="00A13711" w:rsidRPr="00D31A25" w:rsidRDefault="00A13711" w:rsidP="0045379E">
      <w:pPr>
        <w:rPr>
          <w:rFonts w:eastAsia="Times New Roman" w:hAnsi="Times New Roman" w:cs="Times New Roman"/>
        </w:rPr>
      </w:pPr>
    </w:p>
    <w:p w14:paraId="0A8A3BB5" w14:textId="77777777" w:rsidR="00A46599" w:rsidRDefault="00D31A25" w:rsidP="0045379E">
      <w:pPr>
        <w:rPr>
          <w:spacing w:val="20"/>
          <w:w w:val="99"/>
        </w:rPr>
      </w:pPr>
      <w:r>
        <w:t>Et</w:t>
      </w:r>
      <w:r>
        <w:rPr>
          <w:spacing w:val="-4"/>
        </w:rPr>
        <w:t xml:space="preserve"> </w:t>
      </w:r>
      <w:r>
        <w:t>Ac</w:t>
      </w:r>
      <w:r>
        <w:rPr>
          <w:spacing w:val="-4"/>
        </w:rPr>
        <w:t xml:space="preserve"> </w:t>
      </w:r>
      <w:r>
        <w:t>feed-stream</w:t>
      </w:r>
      <w:r>
        <w:rPr>
          <w:spacing w:val="-4"/>
        </w:rPr>
        <w:t xml:space="preserve"> </w:t>
      </w:r>
      <w:r>
        <w:t>flowrate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5300</w:t>
      </w:r>
      <w:r>
        <w:rPr>
          <w:spacing w:val="-4"/>
        </w:rPr>
        <w:t xml:space="preserve"> </w:t>
      </w:r>
      <w:r>
        <w:t>moles</w:t>
      </w:r>
      <w:r>
        <w:rPr>
          <w:spacing w:val="-5"/>
        </w:rPr>
        <w:t xml:space="preserve"> </w:t>
      </w:r>
      <w:r>
        <w:rPr>
          <w:spacing w:val="-1"/>
        </w:rPr>
        <w:t>Et</w:t>
      </w:r>
      <w:r>
        <w:rPr>
          <w:spacing w:val="-3"/>
        </w:rPr>
        <w:t xml:space="preserve"> </w:t>
      </w:r>
      <w:r>
        <w:t>Ac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day</w:t>
      </w:r>
      <w:r>
        <w:rPr>
          <w:spacing w:val="20"/>
          <w:w w:val="99"/>
        </w:rPr>
        <w:t xml:space="preserve"> </w:t>
      </w:r>
    </w:p>
    <w:p w14:paraId="7421333E" w14:textId="77777777" w:rsidR="00A46599" w:rsidRDefault="00D31A25" w:rsidP="0045379E">
      <w:pPr>
        <w:rPr>
          <w:spacing w:val="22"/>
        </w:rPr>
      </w:pPr>
      <w:r>
        <w:t>Et</w:t>
      </w:r>
      <w:r>
        <w:rPr>
          <w:spacing w:val="-5"/>
        </w:rPr>
        <w:t xml:space="preserve"> </w:t>
      </w:r>
      <w:r>
        <w:t>Ac</w:t>
      </w:r>
      <w:r>
        <w:rPr>
          <w:spacing w:val="-4"/>
        </w:rPr>
        <w:t xml:space="preserve"> </w:t>
      </w:r>
      <w:r>
        <w:t>feed-stream</w:t>
      </w:r>
      <w:r>
        <w:rPr>
          <w:spacing w:val="-5"/>
        </w:rPr>
        <w:t xml:space="preserve"> </w:t>
      </w:r>
      <w:r>
        <w:rPr>
          <w:spacing w:val="-1"/>
        </w:rPr>
        <w:t>concentration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0.023</w:t>
      </w:r>
      <w:r>
        <w:rPr>
          <w:spacing w:val="-4"/>
        </w:rPr>
        <w:t xml:space="preserve"> </w:t>
      </w:r>
      <w:r>
        <w:t>molar</w:t>
      </w:r>
      <w:r>
        <w:rPr>
          <w:spacing w:val="-6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rPr>
          <w:spacing w:val="-1"/>
        </w:rPr>
        <w:t>Ac</w:t>
      </w:r>
      <w:r>
        <w:rPr>
          <w:spacing w:val="22"/>
        </w:rPr>
        <w:t xml:space="preserve"> </w:t>
      </w:r>
    </w:p>
    <w:p w14:paraId="38B7BCF9" w14:textId="77777777" w:rsidR="00A46599" w:rsidRDefault="00D31A25" w:rsidP="0045379E">
      <w:pPr>
        <w:rPr>
          <w:spacing w:val="22"/>
          <w:w w:val="99"/>
        </w:rPr>
      </w:pPr>
      <w:r>
        <w:t>NaOH</w:t>
      </w:r>
      <w:r>
        <w:rPr>
          <w:spacing w:val="-5"/>
        </w:rPr>
        <w:t xml:space="preserve"> </w:t>
      </w:r>
      <w:r>
        <w:t>feed-stream</w:t>
      </w:r>
      <w:r>
        <w:rPr>
          <w:spacing w:val="-4"/>
        </w:rPr>
        <w:t xml:space="preserve"> </w:t>
      </w:r>
      <w:r>
        <w:t>flowrate</w:t>
      </w:r>
      <w:r>
        <w:rPr>
          <w:spacing w:val="-4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7950</w:t>
      </w:r>
      <w:r>
        <w:rPr>
          <w:spacing w:val="-5"/>
        </w:rPr>
        <w:t xml:space="preserve"> </w:t>
      </w:r>
      <w:r>
        <w:t>moles</w:t>
      </w:r>
      <w:r>
        <w:rPr>
          <w:spacing w:val="-5"/>
        </w:rPr>
        <w:t xml:space="preserve"> </w:t>
      </w:r>
      <w:r>
        <w:rPr>
          <w:spacing w:val="-1"/>
        </w:rPr>
        <w:t>NaOH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day</w:t>
      </w:r>
      <w:r>
        <w:rPr>
          <w:spacing w:val="22"/>
          <w:w w:val="99"/>
        </w:rPr>
        <w:t xml:space="preserve"> </w:t>
      </w:r>
    </w:p>
    <w:p w14:paraId="7BD96236" w14:textId="77777777" w:rsidR="00A13711" w:rsidRDefault="00D31A25" w:rsidP="0045379E">
      <w:r>
        <w:rPr>
          <w:spacing w:val="-1"/>
        </w:rPr>
        <w:t>NaOH</w:t>
      </w:r>
      <w:r>
        <w:rPr>
          <w:spacing w:val="-5"/>
        </w:rPr>
        <w:t xml:space="preserve"> </w:t>
      </w:r>
      <w:r>
        <w:t>feed-stream</w:t>
      </w:r>
      <w:r>
        <w:rPr>
          <w:spacing w:val="-4"/>
        </w:rPr>
        <w:t xml:space="preserve"> </w:t>
      </w:r>
      <w:r>
        <w:t>concentration</w:t>
      </w:r>
      <w:r>
        <w:rPr>
          <w:spacing w:val="-5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0.046</w:t>
      </w:r>
      <w:r>
        <w:rPr>
          <w:spacing w:val="-5"/>
        </w:rPr>
        <w:t xml:space="preserve"> 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NaOH</w:t>
      </w:r>
    </w:p>
    <w:p w14:paraId="5D99B5F0" w14:textId="77777777" w:rsidR="00A13711" w:rsidRPr="00D31A25" w:rsidRDefault="00A13711" w:rsidP="0045379E">
      <w:pPr>
        <w:rPr>
          <w:rFonts w:eastAsia="Times New Roman" w:hAnsi="Times New Roman" w:cs="Times New Roman"/>
        </w:rPr>
      </w:pPr>
    </w:p>
    <w:p w14:paraId="6CE5AFFF" w14:textId="77777777" w:rsidR="00A13711" w:rsidRPr="00D31A25" w:rsidRDefault="00A13711" w:rsidP="0045379E">
      <w:pPr>
        <w:rPr>
          <w:rFonts w:eastAsia="Times New Roman" w:hAnsi="Times New Roman" w:cs="Times New Roman"/>
        </w:rPr>
      </w:pPr>
    </w:p>
    <w:p w14:paraId="429DB47C" w14:textId="77777777" w:rsidR="00A13711" w:rsidRDefault="00D31A25" w:rsidP="0045379E">
      <w:r>
        <w:rPr>
          <w:spacing w:val="-1"/>
        </w:rPr>
        <w:t>Useful</w:t>
      </w:r>
      <w:r>
        <w:rPr>
          <w:spacing w:val="-11"/>
        </w:rPr>
        <w:t xml:space="preserve"> </w:t>
      </w:r>
      <w:r>
        <w:t>Reference:</w:t>
      </w:r>
    </w:p>
    <w:p w14:paraId="3721D3C9" w14:textId="77777777" w:rsidR="00A13711" w:rsidRDefault="00D31A25" w:rsidP="0045379E">
      <w:proofErr w:type="spellStart"/>
      <w:r>
        <w:t>Laidler</w:t>
      </w:r>
      <w:proofErr w:type="spellEnd"/>
      <w:r>
        <w:t>,</w:t>
      </w:r>
      <w:r>
        <w:rPr>
          <w:spacing w:val="-4"/>
        </w:rPr>
        <w:t xml:space="preserve"> </w:t>
      </w:r>
      <w:r>
        <w:rPr>
          <w:spacing w:val="-1"/>
        </w:rPr>
        <w:t>K.J.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Chen,</w:t>
      </w:r>
      <w:r>
        <w:rPr>
          <w:spacing w:val="-2"/>
        </w:rPr>
        <w:t xml:space="preserve"> </w:t>
      </w:r>
      <w:r>
        <w:rPr>
          <w:spacing w:val="-1"/>
        </w:rPr>
        <w:t>D.,</w:t>
      </w:r>
      <w:r>
        <w:rPr>
          <w:spacing w:val="55"/>
        </w:rPr>
        <w:t xml:space="preserve"> </w:t>
      </w:r>
      <w:r>
        <w:rPr>
          <w:u w:val="single" w:color="000000"/>
        </w:rPr>
        <w:t>Trans.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Far.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Soc</w:t>
      </w:r>
      <w:r>
        <w:rPr>
          <w:spacing w:val="-1"/>
        </w:rPr>
        <w:t>.,</w:t>
      </w:r>
      <w:r>
        <w:rPr>
          <w:spacing w:val="-2"/>
        </w:rPr>
        <w:t xml:space="preserve"> </w:t>
      </w:r>
      <w:r>
        <w:rPr>
          <w:b/>
        </w:rPr>
        <w:t>54</w:t>
      </w:r>
      <w:r>
        <w:t>,</w:t>
      </w:r>
      <w:r>
        <w:rPr>
          <w:spacing w:val="-2"/>
        </w:rPr>
        <w:t xml:space="preserve"> </w:t>
      </w:r>
      <w:r>
        <w:t>1026,</w:t>
      </w:r>
      <w:r>
        <w:rPr>
          <w:spacing w:val="-2"/>
        </w:rPr>
        <w:t xml:space="preserve"> </w:t>
      </w:r>
      <w:r>
        <w:t>(1958).</w:t>
      </w:r>
    </w:p>
    <w:sectPr w:rsidR="00A13711">
      <w:type w:val="continuous"/>
      <w:pgSz w:w="12240" w:h="15840"/>
      <w:pgMar w:top="1500" w:right="16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711"/>
    <w:rsid w:val="00176F72"/>
    <w:rsid w:val="0045379E"/>
    <w:rsid w:val="00652B51"/>
    <w:rsid w:val="006E7E01"/>
    <w:rsid w:val="00992AD8"/>
    <w:rsid w:val="00A13711"/>
    <w:rsid w:val="00A46599"/>
    <w:rsid w:val="00A46E38"/>
    <w:rsid w:val="00A66CC8"/>
    <w:rsid w:val="00D31A25"/>
    <w:rsid w:val="00F903F2"/>
    <w:rsid w:val="00F9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BEAECC"/>
  <w15:docId w15:val="{A49D711F-EBF8-314D-8856-05614137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3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453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Ethyl Acetate Kinetics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Ethyl Acetate Kinetics</dc:title>
  <dc:creator>Andrew D. Hjorth</dc:creator>
  <cp:lastModifiedBy>Bill Pitt</cp:lastModifiedBy>
  <cp:revision>5</cp:revision>
  <dcterms:created xsi:type="dcterms:W3CDTF">2017-02-16T21:05:00Z</dcterms:created>
  <dcterms:modified xsi:type="dcterms:W3CDTF">2019-02-15T16:51:00Z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2005-07-11T00:00:00Z</vt:filetime>
  </property>
  <property fmtid="{D5CDD505-2E9C-101B-9397-08002B2CF9AE}" pid="3" name="LastSaved">
    <vt:filetime>2015-01-05T00:00:00Z</vt:filetime>
  </property>
</Properties>
</file>